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685B74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002300" w:rsidRDefault="00002300" w:rsidP="00D42498">
      <w:pPr>
        <w:suppressAutoHyphens w:val="0"/>
        <w:spacing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D42498" w:rsidRDefault="00D42498" w:rsidP="00D42498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Вторая пенсия а</w:t>
      </w:r>
      <w:r w:rsidRPr="00D42498">
        <w:rPr>
          <w:b/>
          <w:bCs/>
          <w:kern w:val="36"/>
          <w:sz w:val="28"/>
          <w:szCs w:val="28"/>
          <w:lang w:eastAsia="ru-RU"/>
        </w:rPr>
        <w:t>двокатам – военным пенсионерам</w:t>
      </w:r>
      <w:r>
        <w:rPr>
          <w:lang w:eastAsia="ru-RU"/>
        </w:rPr>
        <w:t xml:space="preserve">   </w:t>
      </w:r>
    </w:p>
    <w:p w:rsidR="00D42498" w:rsidRDefault="00D42498" w:rsidP="00D42498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lang w:eastAsia="ru-RU"/>
        </w:rPr>
      </w:pPr>
    </w:p>
    <w:p w:rsidR="00D42498" w:rsidRPr="00D42498" w:rsidRDefault="00D42498" w:rsidP="00D42498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     </w:t>
      </w:r>
      <w:r w:rsidRPr="00D42498">
        <w:rPr>
          <w:lang w:eastAsia="ru-RU"/>
        </w:rPr>
        <w:t>Начиная с 11 января 2021 года адвокаты, получающие пенсии за выслугу лет или по инвалидности по линии силового ведомства, освобождены от уплаты страховых взносов на обязательное пенсионное страхование.</w:t>
      </w:r>
    </w:p>
    <w:p w:rsidR="00D42498" w:rsidRPr="00D42498" w:rsidRDefault="00D42498" w:rsidP="00D42498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D42498">
        <w:rPr>
          <w:lang w:eastAsia="ru-RU"/>
        </w:rPr>
        <w:t>Вместе с тем в законодательство об обязательном пенсионном страховании внесены изменения, предоставляющие адвокатам право добровольного вступления в правоотношения по обязательному пенсионному страхованию. Уплата добровольных страховых взносов позволит адвокату – военному пенсионеру приобрести страховой стаж и индивидуальные пенсионные коэффициенты и тем самым формировать вторую - «гражданскую» пенсию.</w:t>
      </w:r>
    </w:p>
    <w:p w:rsidR="00D42498" w:rsidRPr="00D42498" w:rsidRDefault="00D42498" w:rsidP="00D42498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D42498">
        <w:rPr>
          <w:lang w:eastAsia="ru-RU"/>
        </w:rP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 w:rsidR="00D42498" w:rsidRPr="00D42498" w:rsidRDefault="00D42498" w:rsidP="00D42498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D42498">
        <w:rPr>
          <w:lang w:eastAsia="ru-RU"/>
        </w:rPr>
        <w:t>К заявлению необходимо приложить документы (копии) или сведения, подтверждающие факт постановки на учет в налоговом органе в качестве адвоката и факт получения пенсии за выслугу лет или пенсии по инвалидности.</w:t>
      </w:r>
    </w:p>
    <w:p w:rsidR="00A50FDA" w:rsidRDefault="00A50FDA" w:rsidP="006F4012">
      <w:pPr>
        <w:spacing w:before="240" w:after="0"/>
        <w:jc w:val="right"/>
      </w:pPr>
      <w:r>
        <w:t>Пресс-служба</w:t>
      </w:r>
      <w:r w:rsidR="00667755">
        <w:t xml:space="preserve"> </w:t>
      </w:r>
      <w:r>
        <w:t>Отделения</w:t>
      </w:r>
      <w:r w:rsidR="00667755">
        <w:t xml:space="preserve"> </w:t>
      </w:r>
      <w:r>
        <w:t>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bookmarkStart w:id="0" w:name="_GoBack"/>
      <w:bookmarkEnd w:id="0"/>
      <w:r>
        <w:t>по</w:t>
      </w:r>
      <w:r w:rsidR="00667755">
        <w:t xml:space="preserve"> </w:t>
      </w:r>
      <w:r>
        <w:t>Ярославской</w:t>
      </w:r>
      <w:r w:rsidR="00667755">
        <w:t xml:space="preserve"> </w:t>
      </w:r>
      <w:r>
        <w:t>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91D05"/>
    <w:multiLevelType w:val="multilevel"/>
    <w:tmpl w:val="1ACC4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1"/>
  </w:num>
  <w:num w:numId="5">
    <w:abstractNumId w:val="13"/>
  </w:num>
  <w:num w:numId="6">
    <w:abstractNumId w:val="12"/>
  </w:num>
  <w:num w:numId="7">
    <w:abstractNumId w:val="19"/>
  </w:num>
  <w:num w:numId="8">
    <w:abstractNumId w:val="1"/>
  </w:num>
  <w:num w:numId="9">
    <w:abstractNumId w:val="6"/>
  </w:num>
  <w:num w:numId="10">
    <w:abstractNumId w:val="21"/>
  </w:num>
  <w:num w:numId="11">
    <w:abstractNumId w:val="22"/>
  </w:num>
  <w:num w:numId="12">
    <w:abstractNumId w:val="11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6"/>
  </w:num>
  <w:num w:numId="19">
    <w:abstractNumId w:val="18"/>
  </w:num>
  <w:num w:numId="20">
    <w:abstractNumId w:val="5"/>
  </w:num>
  <w:num w:numId="21">
    <w:abstractNumId w:val="27"/>
  </w:num>
  <w:num w:numId="22">
    <w:abstractNumId w:val="24"/>
  </w:num>
  <w:num w:numId="23">
    <w:abstractNumId w:val="20"/>
  </w:num>
  <w:num w:numId="24">
    <w:abstractNumId w:val="4"/>
  </w:num>
  <w:num w:numId="25">
    <w:abstractNumId w:val="23"/>
  </w:num>
  <w:num w:numId="26">
    <w:abstractNumId w:val="25"/>
  </w:num>
  <w:num w:numId="27">
    <w:abstractNumId w:val="7"/>
  </w:num>
  <w:num w:numId="28">
    <w:abstractNumId w:val="30"/>
  </w:num>
  <w:num w:numId="29">
    <w:abstractNumId w:val="28"/>
  </w:num>
  <w:num w:numId="30">
    <w:abstractNumId w:val="29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2300"/>
    <w:rsid w:val="000149D2"/>
    <w:rsid w:val="0002447A"/>
    <w:rsid w:val="00033626"/>
    <w:rsid w:val="000445FE"/>
    <w:rsid w:val="0005302B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402D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C18F3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0214D"/>
    <w:rsid w:val="00336914"/>
    <w:rsid w:val="0034193D"/>
    <w:rsid w:val="003424E3"/>
    <w:rsid w:val="00355D0D"/>
    <w:rsid w:val="00357389"/>
    <w:rsid w:val="003617A3"/>
    <w:rsid w:val="00390CED"/>
    <w:rsid w:val="003964BD"/>
    <w:rsid w:val="003A03E0"/>
    <w:rsid w:val="003A3298"/>
    <w:rsid w:val="003A41C1"/>
    <w:rsid w:val="003C0092"/>
    <w:rsid w:val="003C515A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466F1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67755"/>
    <w:rsid w:val="006724D3"/>
    <w:rsid w:val="00685B74"/>
    <w:rsid w:val="00692997"/>
    <w:rsid w:val="006A2A9B"/>
    <w:rsid w:val="006A4F5E"/>
    <w:rsid w:val="006A5C43"/>
    <w:rsid w:val="006B18CB"/>
    <w:rsid w:val="006C026C"/>
    <w:rsid w:val="006C185A"/>
    <w:rsid w:val="006C296F"/>
    <w:rsid w:val="006D1898"/>
    <w:rsid w:val="006E0FC8"/>
    <w:rsid w:val="006F4012"/>
    <w:rsid w:val="0070152C"/>
    <w:rsid w:val="00720CD8"/>
    <w:rsid w:val="00721F76"/>
    <w:rsid w:val="0073517B"/>
    <w:rsid w:val="00764A78"/>
    <w:rsid w:val="0077529D"/>
    <w:rsid w:val="0079092D"/>
    <w:rsid w:val="00790D28"/>
    <w:rsid w:val="007926DF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9323C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1134"/>
    <w:rsid w:val="00BC3436"/>
    <w:rsid w:val="00BC426B"/>
    <w:rsid w:val="00BD4C82"/>
    <w:rsid w:val="00BE0AC4"/>
    <w:rsid w:val="00BE1BC4"/>
    <w:rsid w:val="00BE619C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1E9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498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DF32D5"/>
    <w:rsid w:val="00E011AF"/>
    <w:rsid w:val="00E46B21"/>
    <w:rsid w:val="00E56A20"/>
    <w:rsid w:val="00E83E55"/>
    <w:rsid w:val="00EC0A97"/>
    <w:rsid w:val="00EC34A6"/>
    <w:rsid w:val="00ED4FC0"/>
    <w:rsid w:val="00EE572E"/>
    <w:rsid w:val="00EF0B09"/>
    <w:rsid w:val="00F03620"/>
    <w:rsid w:val="00F1094C"/>
    <w:rsid w:val="00F52A87"/>
    <w:rsid w:val="00F53A4D"/>
    <w:rsid w:val="00F54053"/>
    <w:rsid w:val="00F8126F"/>
    <w:rsid w:val="00F840EC"/>
    <w:rsid w:val="00F85242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0E3C-36A5-44D4-8DFF-940D6862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2021-02-18T10:46:00Z</cp:lastPrinted>
  <dcterms:created xsi:type="dcterms:W3CDTF">2021-03-22T07:39:00Z</dcterms:created>
  <dcterms:modified xsi:type="dcterms:W3CDTF">2021-03-22T07:39:00Z</dcterms:modified>
</cp:coreProperties>
</file>